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2664" w14:textId="31DB141C" w:rsidR="00DC00BB" w:rsidRPr="00102EA5" w:rsidRDefault="00DC00BB" w:rsidP="00102EA5">
      <w:pPr>
        <w:spacing w:line="0" w:lineRule="atLeast"/>
        <w:jc w:val="left"/>
        <w:rPr>
          <w:rFonts w:ascii="游ゴシック Medium" w:eastAsia="游ゴシック Medium" w:hAnsi="游ゴシック Medium" w:cs="Segoe UI Emoji"/>
          <w:sz w:val="22"/>
        </w:rPr>
      </w:pPr>
      <w:r w:rsidRPr="00102EA5">
        <w:rPr>
          <w:rFonts w:ascii="游ゴシック Medium" w:eastAsia="游ゴシック Medium" w:hAnsi="游ゴシック Medium" w:hint="eastAsia"/>
          <w:sz w:val="22"/>
        </w:rPr>
        <w:t xml:space="preserve">【プログラム統括責任者用】　</w:t>
      </w:r>
      <w:r w:rsidRPr="00102EA5">
        <w:rPr>
          <w:rFonts w:ascii="游ゴシック Medium" w:eastAsia="游ゴシック Medium" w:hAnsi="游ゴシック Medium" w:cs="Segoe UI Emoji" w:hint="eastAsia"/>
          <w:sz w:val="22"/>
        </w:rPr>
        <w:t>救急科領域専門研修専攻医新規申請チェックリスト</w:t>
      </w:r>
    </w:p>
    <w:p w14:paraId="0E7BCB3E" w14:textId="77777777" w:rsidR="00AB495D" w:rsidRPr="000D28E0" w:rsidRDefault="00AB495D" w:rsidP="00102EA5">
      <w:pPr>
        <w:spacing w:line="0" w:lineRule="atLeast"/>
        <w:jc w:val="left"/>
        <w:rPr>
          <w:rFonts w:ascii="游ゴシック Medium" w:eastAsia="游ゴシック Medium" w:hAnsi="游ゴシック Medium" w:cs="ＭＳ 明朝"/>
          <w:color w:val="000000"/>
          <w:kern w:val="0"/>
          <w:sz w:val="24"/>
          <w:szCs w:val="24"/>
        </w:rPr>
      </w:pPr>
    </w:p>
    <w:p w14:paraId="7CCD0A6D" w14:textId="59085A88" w:rsidR="00F64FD0" w:rsidRPr="00102EA5" w:rsidRDefault="004023A0" w:rsidP="00102EA5">
      <w:pPr>
        <w:spacing w:line="0" w:lineRule="atLeast"/>
        <w:jc w:val="left"/>
        <w:rPr>
          <w:rFonts w:ascii="游ゴシック Medium" w:eastAsia="游ゴシック Medium" w:hAnsi="游ゴシック Medium" w:cs="ＭＳ 明朝"/>
          <w:color w:val="000000"/>
          <w:kern w:val="0"/>
          <w:sz w:val="24"/>
          <w:szCs w:val="24"/>
        </w:rPr>
      </w:pPr>
      <w:r w:rsidRPr="00102EA5">
        <w:rPr>
          <w:rFonts w:ascii="游ゴシック Medium" w:eastAsia="游ゴシック Medium" w:hAnsi="游ゴシック Medium" w:cs="ＭＳ 明朝" w:hint="eastAsia"/>
          <w:color w:val="000000"/>
          <w:kern w:val="0"/>
          <w:sz w:val="24"/>
          <w:szCs w:val="24"/>
        </w:rPr>
        <w:t>＜救急科専門研修管理システム＞</w:t>
      </w:r>
      <w:r w:rsidR="00F64FD0" w:rsidRPr="00102EA5">
        <w:rPr>
          <w:rFonts w:ascii="游ゴシック Medium" w:eastAsia="游ゴシック Medium" w:hAnsi="游ゴシック Medium" w:cs="ＭＳ 明朝" w:hint="eastAsia"/>
          <w:color w:val="000000"/>
          <w:kern w:val="0"/>
          <w:sz w:val="24"/>
          <w:szCs w:val="24"/>
        </w:rPr>
        <w:t>にて、下記作業をお願いします</w:t>
      </w:r>
      <w:r w:rsidR="004300CE" w:rsidRPr="00102EA5">
        <w:rPr>
          <w:rFonts w:ascii="游ゴシック Medium" w:eastAsia="游ゴシック Medium" w:hAnsi="游ゴシック Medium" w:cs="ＭＳ 明朝" w:hint="eastAsia"/>
          <w:color w:val="000000"/>
          <w:kern w:val="0"/>
          <w:sz w:val="24"/>
          <w:szCs w:val="24"/>
        </w:rPr>
        <w:t>。</w:t>
      </w:r>
    </w:p>
    <w:p w14:paraId="30860B38" w14:textId="79CBFF11" w:rsidR="004300CE" w:rsidRPr="00102EA5" w:rsidRDefault="004300CE" w:rsidP="00102EA5">
      <w:pPr>
        <w:spacing w:line="0" w:lineRule="atLeast"/>
        <w:jc w:val="left"/>
        <w:rPr>
          <w:rFonts w:ascii="游ゴシック Medium" w:eastAsia="游ゴシック Medium" w:hAnsi="游ゴシック Medium" w:cs="ＭＳ 明朝"/>
          <w:color w:val="000000"/>
          <w:kern w:val="0"/>
          <w:sz w:val="22"/>
        </w:rPr>
      </w:pPr>
      <w:r w:rsidRPr="00102EA5">
        <w:rPr>
          <w:rFonts w:ascii="游ゴシック Medium" w:eastAsia="游ゴシック Medium" w:hAnsi="游ゴシック Medium" w:cs="ＭＳ 明朝" w:hint="eastAsia"/>
          <w:color w:val="000000"/>
          <w:kern w:val="0"/>
          <w:sz w:val="22"/>
        </w:rPr>
        <w:t xml:space="preserve">　本用紙は提出不要です。専攻医の修了要件のチェックにご利用ください。</w:t>
      </w:r>
    </w:p>
    <w:p w14:paraId="66FF05C8" w14:textId="4A47746B" w:rsidR="005D26DF" w:rsidRDefault="005D26DF" w:rsidP="004023A0">
      <w:pPr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3884"/>
        <w:gridCol w:w="3057"/>
        <w:gridCol w:w="1985"/>
        <w:gridCol w:w="645"/>
      </w:tblGrid>
      <w:tr w:rsidR="00F64FD0" w:rsidRPr="004E21CC" w14:paraId="6E2081CF" w14:textId="45146118" w:rsidTr="00102EA5">
        <w:tc>
          <w:tcPr>
            <w:tcW w:w="3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470B38" w14:textId="4A3C4E20" w:rsidR="00F64FD0" w:rsidRDefault="00102EA5" w:rsidP="00102EA5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30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860656" w14:textId="28CEF9E3" w:rsidR="00F64FD0" w:rsidRPr="004E21CC" w:rsidRDefault="00102EA5" w:rsidP="00102EA5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要件等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5073B3" w14:textId="77777777" w:rsidR="00B44BE8" w:rsidRDefault="00B44BE8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統括</w:t>
            </w:r>
            <w:r w:rsidR="00F64FD0">
              <w:rPr>
                <w:rFonts w:eastAsiaTheme="minorHAnsi" w:cs="ＭＳ 明朝" w:hint="eastAsia"/>
                <w:color w:val="000000"/>
                <w:kern w:val="0"/>
                <w:szCs w:val="21"/>
              </w:rPr>
              <w:t>責任者</w:t>
            </w:r>
          </w:p>
          <w:p w14:paraId="14ADE46A" w14:textId="639C1F1F" w:rsidR="00F64FD0" w:rsidRPr="004E21CC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作業</w:t>
            </w:r>
            <w:r w:rsidR="00B44BE8">
              <w:rPr>
                <w:rFonts w:eastAsiaTheme="minorHAnsi" w:cs="ＭＳ 明朝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6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DDA020" w14:textId="6A11E1F4" w:rsidR="00F64FD0" w:rsidRDefault="00AB495D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ascii="Segoe UI Emoji" w:eastAsiaTheme="minorHAnsi" w:hAnsi="Segoe UI Emoji" w:cs="Segoe UI Emoji" w:hint="eastAsia"/>
                <w:color w:val="000000"/>
                <w:kern w:val="0"/>
                <w:szCs w:val="21"/>
              </w:rPr>
              <w:t>✔</w:t>
            </w:r>
          </w:p>
        </w:tc>
      </w:tr>
      <w:tr w:rsidR="004300CE" w:rsidRPr="004E21CC" w14:paraId="027B2623" w14:textId="77777777" w:rsidTr="00B44BE8">
        <w:tc>
          <w:tcPr>
            <w:tcW w:w="95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0A058CA" w14:textId="1BEE3962" w:rsidR="004300CE" w:rsidRDefault="004300CE" w:rsidP="004300CE">
            <w:pPr>
              <w:autoSpaceDE w:val="0"/>
              <w:autoSpaceDN w:val="0"/>
              <w:adjustRightInd w:val="0"/>
              <w:jc w:val="center"/>
              <w:rPr>
                <w:rFonts w:ascii="Segoe UI Emoji" w:eastAsiaTheme="minorHAnsi" w:hAnsi="Segoe UI Emoji" w:cs="Segoe UI Emoji"/>
                <w:color w:val="000000"/>
                <w:kern w:val="0"/>
                <w:szCs w:val="21"/>
              </w:rPr>
            </w:pPr>
            <w:r>
              <w:rPr>
                <w:rFonts w:ascii="Segoe UI Emoji" w:eastAsiaTheme="minorHAnsi" w:hAnsi="Segoe UI Emoji" w:cs="Segoe UI Emoji" w:hint="eastAsia"/>
                <w:color w:val="000000"/>
                <w:kern w:val="0"/>
                <w:szCs w:val="21"/>
              </w:rPr>
              <w:t>症例の承認</w:t>
            </w:r>
          </w:p>
        </w:tc>
      </w:tr>
      <w:tr w:rsidR="00F64FD0" w:rsidRPr="004E21CC" w14:paraId="7E1C3A5C" w14:textId="0654AD44" w:rsidTr="00B44BE8">
        <w:trPr>
          <w:trHeight w:val="563"/>
        </w:trPr>
        <w:tc>
          <w:tcPr>
            <w:tcW w:w="3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D64B512" w14:textId="657C1B74" w:rsidR="00F64FD0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1.</w:t>
            </w: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診療実績</w:t>
            </w:r>
          </w:p>
        </w:tc>
        <w:tc>
          <w:tcPr>
            <w:tcW w:w="3057" w:type="dxa"/>
            <w:tcBorders>
              <w:top w:val="double" w:sz="4" w:space="0" w:color="auto"/>
              <w:bottom w:val="single" w:sz="12" w:space="0" w:color="auto"/>
            </w:tcBorders>
          </w:tcPr>
          <w:p w14:paraId="6B833D7E" w14:textId="65362CC5" w:rsidR="00F64FD0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必須症例</w:t>
            </w:r>
            <w:r w:rsidRPr="004E21CC">
              <w:rPr>
                <w:rFonts w:eastAsiaTheme="minorHAnsi" w:cs="ＭＳ 明朝"/>
                <w:color w:val="000000"/>
                <w:kern w:val="0"/>
                <w:szCs w:val="21"/>
              </w:rPr>
              <w:t>171例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4DAEF54" w14:textId="3D0C94E1" w:rsidR="00F64FD0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承認</w:t>
            </w:r>
          </w:p>
        </w:tc>
        <w:tc>
          <w:tcPr>
            <w:tcW w:w="64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7C1AC" w14:textId="77777777" w:rsidR="00F64FD0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4300CE" w:rsidRPr="004E21CC" w14:paraId="7A370D5A" w14:textId="77777777" w:rsidTr="00B44BE8">
        <w:tc>
          <w:tcPr>
            <w:tcW w:w="957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5535D81" w14:textId="25C0D519" w:rsidR="004300CE" w:rsidRDefault="004300CE" w:rsidP="004300CE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専攻医の学術活動、講習受講履歴の確認</w:t>
            </w:r>
          </w:p>
        </w:tc>
      </w:tr>
      <w:tr w:rsidR="00F64FD0" w:rsidRPr="004E21CC" w14:paraId="2CBDA0A5" w14:textId="681DD79F" w:rsidTr="00B44BE8">
        <w:trPr>
          <w:trHeight w:val="577"/>
        </w:trPr>
        <w:tc>
          <w:tcPr>
            <w:tcW w:w="3884" w:type="dxa"/>
            <w:tcBorders>
              <w:top w:val="double" w:sz="4" w:space="0" w:color="auto"/>
              <w:left w:val="single" w:sz="12" w:space="0" w:color="auto"/>
            </w:tcBorders>
          </w:tcPr>
          <w:p w14:paraId="7020D117" w14:textId="77777777" w:rsidR="00F64FD0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2.</w:t>
            </w: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救急科領域での学会発表（筆頭）</w:t>
            </w:r>
          </w:p>
        </w:tc>
        <w:tc>
          <w:tcPr>
            <w:tcW w:w="3057" w:type="dxa"/>
            <w:tcBorders>
              <w:top w:val="double" w:sz="4" w:space="0" w:color="auto"/>
              <w:bottom w:val="single" w:sz="4" w:space="0" w:color="auto"/>
            </w:tcBorders>
          </w:tcPr>
          <w:p w14:paraId="360258F7" w14:textId="77777777" w:rsidR="00F64FD0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1回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31BCE14" w14:textId="74B1530B" w:rsidR="00F64FD0" w:rsidRPr="004E21CC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承認</w:t>
            </w:r>
          </w:p>
        </w:tc>
        <w:tc>
          <w:tcPr>
            <w:tcW w:w="6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BE5DD94" w14:textId="77777777" w:rsidR="00F64FD0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F64FD0" w:rsidRPr="004E21CC" w14:paraId="6342905F" w14:textId="1C726969" w:rsidTr="00B44BE8">
        <w:tc>
          <w:tcPr>
            <w:tcW w:w="3884" w:type="dxa"/>
            <w:tcBorders>
              <w:left w:val="single" w:sz="12" w:space="0" w:color="auto"/>
            </w:tcBorders>
          </w:tcPr>
          <w:p w14:paraId="01C8A972" w14:textId="77777777" w:rsidR="00F64FD0" w:rsidRPr="004E21CC" w:rsidRDefault="00F64FD0" w:rsidP="00F64FD0">
            <w:pPr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3.</w:t>
            </w: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論文発表（筆頭著者が望ましいが、重要な貢献を果たした共同研究者としての共著者も可）</w:t>
            </w:r>
          </w:p>
          <w:p w14:paraId="0A19232E" w14:textId="77777777" w:rsidR="00F64FD0" w:rsidRPr="004E21CC" w:rsidRDefault="00F64FD0" w:rsidP="00F64FD0">
            <w:pPr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日本救急医学会が認める外傷登録や心停止登録に</w:t>
            </w:r>
            <w:r w:rsidRPr="004E21CC">
              <w:rPr>
                <w:rFonts w:eastAsiaTheme="minorHAnsi" w:cs="ＭＳ 明朝"/>
                <w:color w:val="000000"/>
                <w:kern w:val="0"/>
                <w:szCs w:val="21"/>
              </w:rPr>
              <w:t>5例以上を登録することにより論文発表に代えることができる。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01674800" w14:textId="77777777" w:rsidR="00F64FD0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論文発表1回（もしくは、レジストリ登録5例以上）</w:t>
            </w:r>
          </w:p>
        </w:tc>
        <w:tc>
          <w:tcPr>
            <w:tcW w:w="1985" w:type="dxa"/>
            <w:vAlign w:val="center"/>
          </w:tcPr>
          <w:p w14:paraId="7241D984" w14:textId="7037505C" w:rsidR="00F64FD0" w:rsidRPr="004E21CC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承認</w:t>
            </w:r>
          </w:p>
        </w:tc>
        <w:tc>
          <w:tcPr>
            <w:tcW w:w="645" w:type="dxa"/>
            <w:tcBorders>
              <w:right w:val="single" w:sz="12" w:space="0" w:color="auto"/>
            </w:tcBorders>
            <w:vAlign w:val="center"/>
          </w:tcPr>
          <w:p w14:paraId="6C42912C" w14:textId="77777777" w:rsidR="00F64FD0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F64FD0" w:rsidRPr="004E21CC" w14:paraId="749C428C" w14:textId="50C82F62" w:rsidTr="00B44BE8">
        <w:tc>
          <w:tcPr>
            <w:tcW w:w="3884" w:type="dxa"/>
            <w:vMerge w:val="restart"/>
            <w:tcBorders>
              <w:left w:val="single" w:sz="12" w:space="0" w:color="auto"/>
            </w:tcBorders>
          </w:tcPr>
          <w:p w14:paraId="0BA96EE5" w14:textId="7531A55B" w:rsidR="004300CE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4.</w:t>
            </w: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専門医共通講習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14:paraId="7E100D9F" w14:textId="77777777" w:rsidR="00F64FD0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医療安全講習1件</w:t>
            </w:r>
          </w:p>
        </w:tc>
        <w:tc>
          <w:tcPr>
            <w:tcW w:w="1985" w:type="dxa"/>
            <w:vAlign w:val="center"/>
          </w:tcPr>
          <w:p w14:paraId="48E78313" w14:textId="0F0EDFD5" w:rsidR="00F64FD0" w:rsidRPr="004E21CC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承認</w:t>
            </w:r>
          </w:p>
        </w:tc>
        <w:tc>
          <w:tcPr>
            <w:tcW w:w="645" w:type="dxa"/>
            <w:tcBorders>
              <w:right w:val="single" w:sz="12" w:space="0" w:color="auto"/>
            </w:tcBorders>
            <w:vAlign w:val="center"/>
          </w:tcPr>
          <w:p w14:paraId="2ACE99BF" w14:textId="77777777" w:rsidR="00F64FD0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F64FD0" w:rsidRPr="004E21CC" w14:paraId="7C94052B" w14:textId="52ECF161" w:rsidTr="00B44BE8">
        <w:tc>
          <w:tcPr>
            <w:tcW w:w="3884" w:type="dxa"/>
            <w:vMerge/>
            <w:tcBorders>
              <w:left w:val="single" w:sz="12" w:space="0" w:color="auto"/>
            </w:tcBorders>
          </w:tcPr>
          <w:p w14:paraId="29B1DC1D" w14:textId="77777777" w:rsidR="00F64FD0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  <w:tc>
          <w:tcPr>
            <w:tcW w:w="3057" w:type="dxa"/>
          </w:tcPr>
          <w:p w14:paraId="275603B4" w14:textId="77777777" w:rsidR="00F64FD0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感染対策講習1件</w:t>
            </w:r>
          </w:p>
        </w:tc>
        <w:tc>
          <w:tcPr>
            <w:tcW w:w="1985" w:type="dxa"/>
            <w:vAlign w:val="center"/>
          </w:tcPr>
          <w:p w14:paraId="29D8C897" w14:textId="52E3545B" w:rsidR="00F64FD0" w:rsidRPr="004E21CC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承認</w:t>
            </w:r>
          </w:p>
        </w:tc>
        <w:tc>
          <w:tcPr>
            <w:tcW w:w="645" w:type="dxa"/>
            <w:tcBorders>
              <w:right w:val="single" w:sz="12" w:space="0" w:color="auto"/>
            </w:tcBorders>
            <w:vAlign w:val="center"/>
          </w:tcPr>
          <w:p w14:paraId="66F4EA88" w14:textId="77777777" w:rsidR="00F64FD0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F64FD0" w:rsidRPr="004E21CC" w14:paraId="1AEEC8A3" w14:textId="5CD64A82" w:rsidTr="00B44BE8">
        <w:tc>
          <w:tcPr>
            <w:tcW w:w="3884" w:type="dxa"/>
            <w:vMerge/>
            <w:tcBorders>
              <w:left w:val="single" w:sz="12" w:space="0" w:color="auto"/>
            </w:tcBorders>
          </w:tcPr>
          <w:p w14:paraId="55974B4A" w14:textId="77777777" w:rsidR="00F64FD0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  <w:tc>
          <w:tcPr>
            <w:tcW w:w="3057" w:type="dxa"/>
          </w:tcPr>
          <w:p w14:paraId="28303BB6" w14:textId="77777777" w:rsidR="00F64FD0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医療倫理講習1件</w:t>
            </w:r>
          </w:p>
        </w:tc>
        <w:tc>
          <w:tcPr>
            <w:tcW w:w="1985" w:type="dxa"/>
            <w:vAlign w:val="center"/>
          </w:tcPr>
          <w:p w14:paraId="5D6F892F" w14:textId="7627F62E" w:rsidR="00F64FD0" w:rsidRPr="004E21CC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承認</w:t>
            </w:r>
          </w:p>
        </w:tc>
        <w:tc>
          <w:tcPr>
            <w:tcW w:w="645" w:type="dxa"/>
            <w:tcBorders>
              <w:right w:val="single" w:sz="12" w:space="0" w:color="auto"/>
            </w:tcBorders>
            <w:vAlign w:val="center"/>
          </w:tcPr>
          <w:p w14:paraId="23F534AB" w14:textId="77777777" w:rsidR="00F64FD0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F64FD0" w:rsidRPr="004E21CC" w14:paraId="63631A06" w14:textId="10F25CFD" w:rsidTr="00B44BE8">
        <w:tc>
          <w:tcPr>
            <w:tcW w:w="3884" w:type="dxa"/>
            <w:tcBorders>
              <w:left w:val="single" w:sz="12" w:space="0" w:color="auto"/>
              <w:bottom w:val="single" w:sz="12" w:space="0" w:color="auto"/>
            </w:tcBorders>
          </w:tcPr>
          <w:p w14:paraId="5593D2A8" w14:textId="2C20F265" w:rsidR="00F64FD0" w:rsidRPr="004E21CC" w:rsidRDefault="00102EA5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5</w:t>
            </w:r>
            <w:r w:rsidR="00F64FD0">
              <w:rPr>
                <w:rFonts w:eastAsiaTheme="minorHAnsi" w:cs="ＭＳ 明朝" w:hint="eastAsia"/>
                <w:color w:val="000000"/>
                <w:kern w:val="0"/>
                <w:szCs w:val="21"/>
              </w:rPr>
              <w:t>.</w:t>
            </w:r>
            <w:bookmarkStart w:id="0" w:name="_Hlk35345755"/>
            <w:r w:rsidR="00F64FD0"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ICLS（AHA-ACLSを含む）受講</w:t>
            </w:r>
            <w:bookmarkEnd w:id="0"/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14:paraId="23054EC6" w14:textId="77777777" w:rsidR="00F64FD0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1回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DABD04F" w14:textId="761C3BB8" w:rsidR="00F64FD0" w:rsidRPr="004E21CC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承認</w:t>
            </w:r>
          </w:p>
        </w:tc>
        <w:tc>
          <w:tcPr>
            <w:tcW w:w="6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E619B9" w14:textId="77777777" w:rsidR="00F64FD0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4300CE" w:rsidRPr="004E21CC" w14:paraId="251AAD22" w14:textId="77777777" w:rsidTr="00B44BE8">
        <w:tc>
          <w:tcPr>
            <w:tcW w:w="95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321D322D" w14:textId="36EC3777" w:rsidR="004300CE" w:rsidRDefault="004300CE" w:rsidP="004300CE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年次評価</w:t>
            </w:r>
          </w:p>
        </w:tc>
      </w:tr>
      <w:tr w:rsidR="00F64FD0" w:rsidRPr="004E21CC" w14:paraId="2AA5F992" w14:textId="62759071" w:rsidTr="00B44BE8">
        <w:tc>
          <w:tcPr>
            <w:tcW w:w="3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BEA4247" w14:textId="46488B51" w:rsidR="00F64FD0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6.</w:t>
            </w: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年次評価</w:t>
            </w:r>
          </w:p>
        </w:tc>
        <w:tc>
          <w:tcPr>
            <w:tcW w:w="3057" w:type="dxa"/>
            <w:tcBorders>
              <w:top w:val="double" w:sz="4" w:space="0" w:color="auto"/>
              <w:bottom w:val="single" w:sz="12" w:space="0" w:color="auto"/>
            </w:tcBorders>
          </w:tcPr>
          <w:p w14:paraId="5DA0B85B" w14:textId="77777777" w:rsidR="00F64FD0" w:rsidRDefault="004300CE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①専攻医による自己評価</w:t>
            </w:r>
          </w:p>
          <w:p w14:paraId="14FD7F6D" w14:textId="221DBACA" w:rsidR="004300CE" w:rsidRPr="004E21CC" w:rsidRDefault="004300CE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②評価担当指導医による評価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C0E4626" w14:textId="270595E8" w:rsidR="00F64FD0" w:rsidRPr="004E21CC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確認</w:t>
            </w:r>
            <w:r w:rsidR="00AB495D">
              <w:rPr>
                <w:rFonts w:eastAsiaTheme="minorHAnsi" w:cs="ＭＳ 明朝" w:hint="eastAsia"/>
                <w:color w:val="000000"/>
                <w:kern w:val="0"/>
                <w:szCs w:val="21"/>
              </w:rPr>
              <w:t>（閲覧のみ）</w:t>
            </w:r>
          </w:p>
        </w:tc>
        <w:tc>
          <w:tcPr>
            <w:tcW w:w="6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3332EC5" w14:textId="77777777" w:rsidR="00F64FD0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4300CE" w:rsidRPr="004E21CC" w14:paraId="3C124429" w14:textId="77777777" w:rsidTr="00B44BE8">
        <w:trPr>
          <w:trHeight w:val="377"/>
        </w:trPr>
        <w:tc>
          <w:tcPr>
            <w:tcW w:w="95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3039907" w14:textId="089D4688" w:rsidR="004300CE" w:rsidRDefault="004300CE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指導記録フォーマット（360度評価）</w:t>
            </w:r>
          </w:p>
        </w:tc>
      </w:tr>
      <w:tr w:rsidR="004300CE" w:rsidRPr="004E21CC" w14:paraId="4C309E32" w14:textId="77777777" w:rsidTr="00B44BE8">
        <w:trPr>
          <w:trHeight w:val="1112"/>
        </w:trPr>
        <w:tc>
          <w:tcPr>
            <w:tcW w:w="3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830A4C1" w14:textId="7D544CE0" w:rsidR="004300CE" w:rsidRPr="004300CE" w:rsidRDefault="00B44BE8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7.指導記録フォーマット（360度評価）</w:t>
            </w:r>
          </w:p>
        </w:tc>
        <w:tc>
          <w:tcPr>
            <w:tcW w:w="3057" w:type="dxa"/>
            <w:tcBorders>
              <w:top w:val="double" w:sz="4" w:space="0" w:color="auto"/>
              <w:bottom w:val="single" w:sz="12" w:space="0" w:color="auto"/>
            </w:tcBorders>
          </w:tcPr>
          <w:p w14:paraId="4B3BDAB1" w14:textId="4FF2BAD2" w:rsidR="004300CE" w:rsidRDefault="00B44BE8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①研修先施設の評価入力</w:t>
            </w:r>
          </w:p>
          <w:p w14:paraId="48268C01" w14:textId="3227130A" w:rsidR="00B44BE8" w:rsidRDefault="00B44BE8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②年度毎の評価入力</w:t>
            </w:r>
          </w:p>
          <w:p w14:paraId="2D2D602C" w14:textId="0FCBEA0E" w:rsidR="00B44BE8" w:rsidRDefault="00B44BE8" w:rsidP="00B44BE8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③専攻医にフィードバックした日の入力（専攻医が入力）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0CF4C94" w14:textId="0DE94510" w:rsidR="004300CE" w:rsidRDefault="00B44BE8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確認（閲覧のみ）</w:t>
            </w:r>
          </w:p>
        </w:tc>
        <w:tc>
          <w:tcPr>
            <w:tcW w:w="64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9A660" w14:textId="77777777" w:rsidR="004300CE" w:rsidRDefault="004300CE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B44BE8" w:rsidRPr="004E21CC" w14:paraId="7E54087F" w14:textId="77777777" w:rsidTr="00B44BE8">
        <w:trPr>
          <w:trHeight w:val="367"/>
        </w:trPr>
        <w:tc>
          <w:tcPr>
            <w:tcW w:w="9571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DF8D6C4" w14:textId="7F0144EB" w:rsidR="00B44BE8" w:rsidRDefault="00B44BE8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総括的評価</w:t>
            </w:r>
          </w:p>
        </w:tc>
      </w:tr>
      <w:tr w:rsidR="00F64FD0" w:rsidRPr="004E21CC" w14:paraId="0961E1C9" w14:textId="6D960EBC" w:rsidTr="00102EA5">
        <w:trPr>
          <w:trHeight w:val="867"/>
        </w:trPr>
        <w:tc>
          <w:tcPr>
            <w:tcW w:w="3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2279479" w14:textId="22781E5D" w:rsidR="00F64FD0" w:rsidRDefault="00102EA5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8</w:t>
            </w:r>
            <w:r w:rsidR="00AB495D">
              <w:rPr>
                <w:rFonts w:eastAsiaTheme="minorHAnsi" w:cs="ＭＳ 明朝" w:hint="eastAsia"/>
                <w:color w:val="000000"/>
                <w:kern w:val="0"/>
                <w:szCs w:val="21"/>
              </w:rPr>
              <w:t>.</w:t>
            </w:r>
            <w:r w:rsidR="00F64FD0">
              <w:rPr>
                <w:rFonts w:eastAsiaTheme="minorHAnsi" w:cs="ＭＳ 明朝" w:hint="eastAsia"/>
                <w:color w:val="000000"/>
                <w:kern w:val="0"/>
                <w:szCs w:val="21"/>
              </w:rPr>
              <w:t>総括的評価</w:t>
            </w:r>
          </w:p>
        </w:tc>
        <w:tc>
          <w:tcPr>
            <w:tcW w:w="3057" w:type="dxa"/>
            <w:tcBorders>
              <w:top w:val="double" w:sz="4" w:space="0" w:color="auto"/>
              <w:bottom w:val="single" w:sz="12" w:space="0" w:color="auto"/>
            </w:tcBorders>
          </w:tcPr>
          <w:p w14:paraId="3377C2B8" w14:textId="3961EF25" w:rsidR="00F64FD0" w:rsidRDefault="004300CE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統括責任者による最終評価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475E1BE" w14:textId="2FF339EB" w:rsidR="00F64FD0" w:rsidRDefault="00F64FD0" w:rsidP="00102EA5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入力</w:t>
            </w:r>
          </w:p>
        </w:tc>
        <w:tc>
          <w:tcPr>
            <w:tcW w:w="64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033F7" w14:textId="77777777" w:rsidR="00F64FD0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</w:tbl>
    <w:p w14:paraId="5C6F63A2" w14:textId="6A009F80" w:rsidR="00AB495D" w:rsidRDefault="00AB495D"/>
    <w:sectPr w:rsidR="00AB495D" w:rsidSect="00F64FD0">
      <w:pgSz w:w="11906" w:h="16838" w:code="9"/>
      <w:pgMar w:top="1134" w:right="11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A51AA" w14:textId="77777777" w:rsidR="00D91E67" w:rsidRDefault="00D91E67" w:rsidP="004023A0">
      <w:r>
        <w:separator/>
      </w:r>
    </w:p>
  </w:endnote>
  <w:endnote w:type="continuationSeparator" w:id="0">
    <w:p w14:paraId="2D95D54C" w14:textId="77777777" w:rsidR="00D91E67" w:rsidRDefault="00D91E67" w:rsidP="0040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B725B" w14:textId="77777777" w:rsidR="00D91E67" w:rsidRDefault="00D91E67" w:rsidP="004023A0">
      <w:r>
        <w:separator/>
      </w:r>
    </w:p>
  </w:footnote>
  <w:footnote w:type="continuationSeparator" w:id="0">
    <w:p w14:paraId="66006EA0" w14:textId="77777777" w:rsidR="00D91E67" w:rsidRDefault="00D91E67" w:rsidP="00402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11"/>
    <w:rsid w:val="000D28E0"/>
    <w:rsid w:val="00102EA5"/>
    <w:rsid w:val="003A0202"/>
    <w:rsid w:val="004023A0"/>
    <w:rsid w:val="004300CE"/>
    <w:rsid w:val="00477746"/>
    <w:rsid w:val="004F7CEB"/>
    <w:rsid w:val="00592711"/>
    <w:rsid w:val="005D26DF"/>
    <w:rsid w:val="00AB495D"/>
    <w:rsid w:val="00B44BE8"/>
    <w:rsid w:val="00D91E67"/>
    <w:rsid w:val="00DC00BB"/>
    <w:rsid w:val="00DD7657"/>
    <w:rsid w:val="00DE2DA9"/>
    <w:rsid w:val="00F6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C1CB17"/>
  <w15:chartTrackingRefBased/>
  <w15:docId w15:val="{6455C3D1-DAAF-43F2-93C3-B924DBA3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3A0"/>
  </w:style>
  <w:style w:type="paragraph" w:styleId="a5">
    <w:name w:val="footer"/>
    <w:basedOn w:val="a"/>
    <w:link w:val="a6"/>
    <w:uiPriority w:val="99"/>
    <w:unhideWhenUsed/>
    <w:rsid w:val="00402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3A0"/>
  </w:style>
  <w:style w:type="table" w:styleId="a7">
    <w:name w:val="Table Grid"/>
    <w:basedOn w:val="a1"/>
    <w:uiPriority w:val="39"/>
    <w:rsid w:val="0040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3</cp:revision>
  <dcterms:created xsi:type="dcterms:W3CDTF">2020-03-18T01:26:00Z</dcterms:created>
  <dcterms:modified xsi:type="dcterms:W3CDTF">2023-11-17T04:36:00Z</dcterms:modified>
</cp:coreProperties>
</file>